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37DE" w:rsidRDefault="00B637DE"/>
    <w:p w:rsidR="004C1ABE" w:rsidRDefault="004C1ABE" w:rsidP="004C1ABE">
      <w:r>
        <w:t xml:space="preserve">3.5. Área del Conocimiento Social  </w:t>
      </w:r>
    </w:p>
    <w:p w:rsidR="004C1ABE" w:rsidRDefault="004C1ABE" w:rsidP="004C1ABE">
      <w:r>
        <w:t xml:space="preserve">Introducción Estudiar los problemas sociales aparece como un objetivo ligado a la posibilidad de construir diversas explicaciones teóricas sobre los conflictos sociales, ya que éstos se encuentran asociados a múltiples y complejos cambios económicos, sociales, políticos y culturales que tienen que ver con la concentración del poder y la riqueza de algunas clases o sectores sociales y la opresión y pobreza de otros. Las “...Ciencias Sociales procuran explicar cómo los sujetos producen, reproducen y transforman la realidad social, cómo la realidad social es a su vez producto y productora de sujetos”.61 La enseñanza  de las Ciencias Sociales apunta a la concientización de los problemas del hombre en sociedad, a la construcción de alternativas, a la capacidad de deliberación y decisión, de elaboración de  consensos, de orientación en un mundo de conflictos y de transformaciones lo que constituye un ejercicio pleno de la ciudadanía.  Esta área constituye un campo de conocimiento integrado por diversas disciplinas que establecen distintos tipos de relaciones para explicar, interpretar y comprender los hechos, fenómenos y procesos sociales. Cada una de las disciplinas estudia al sujeto social y delimita la realidad en sus aspectos históricos, geográficos, sociológicos, jurídicos, políticos, económicos, filosóficos y antropológicos. Esta  área de conocimiento define conceptos básicos para construir explicaciones y elaborar posibles generalizaciones dentro de su campo de estudio.  La construcción de los mismos es esencial porque constituyen ejes o núcleos para pensar la realidad, y contribuyen a la elaboración de tramas conceptuales, más allá del conocimiento cotidiano y particular. Estos conceptos básicos son: espacio geográfico, tiempo histórico y sujeto social. El Espacio geográfico es una construcción social en la que  intervienen acontecimientos del pasado que influyen en los procesos del presente y dan como resultado diversas organizaciones de ese espacio.  Los conocimientos, los avances tecnológicos, las necesidades y la capacidad económica y productiva de una sociedad  en cada momento histórico  generará una forma particular de apropiarse de la naturaleza y de organizar su territorio. Es por ello que el espacio geográfico se reconstruye permanentemente. El Paisaje geográfico es la expresión material de ese espacio y la fuente de lectura e interpretación de las múltiples contradicciones sociales que en él se generan, dando como resultado espacios diferenciados. El Tiempo histórico  es una construcción colectiva que representa los intereses de los grupos que conforman la sociedad. Dando  cuenta de la historicidad se reconocen los cambios y permanencias que son el resultado de  encuentros y desencuentros de esos grupos.  </w:t>
      </w:r>
    </w:p>
    <w:p w:rsidR="004C1ABE" w:rsidRDefault="004C1ABE" w:rsidP="004C1ABE">
      <w:r>
        <w:t xml:space="preserve">                                                 61FINOCCHIO, S.  Enseñar Ciencias Sociales. Ed. Troquel, Bs. As. (1993) p.106.  </w:t>
      </w:r>
    </w:p>
    <w:p w:rsidR="004C1ABE" w:rsidRDefault="004C1ABE" w:rsidP="004C1ABE">
      <w:r>
        <w:t xml:space="preserve"> 103</w:t>
      </w:r>
    </w:p>
    <w:p w:rsidR="004C1ABE" w:rsidRDefault="004C1ABE" w:rsidP="004C1ABE">
      <w:r>
        <w:t xml:space="preserve"> En el siglo XX  se produjeron importantes transformaciones en el campo académico que permitieron una nueva concepción del tiempo histórico. A la historia centrada en los hechos, enfoque cronológico, se incorpora una mirada de larga duración en la cual se incluyen los sucesos con sus propios ritmos. Otras ciencias, especialmente la Antropología han aportado que la idea de movimiento, es la esencia común de todas las sociedades humanas y que la historia puede contribuir a la explicación del cambio. Otro valioso aporte lo constituye la historia de las mentalidades desde la cual los tiempos personales, locales, privados se descubren como parte y todo del proceso. Es así que surge una prolífera narrativa histórica que recupera los testimonios orales arqueológicos y de </w:t>
      </w:r>
      <w:r>
        <w:lastRenderedPageBreak/>
        <w:t xml:space="preserve">valoración de los aspectos materiales.  Estos nuevos enfoques han enriquecido el concepto de tiempo histórico. El Sujeto Social es el ser humano que se construye a partir de la concientización del entramado social del que forma parte, su lugar en él, los condicionamientos que eso supone y su rol en esa construcción social y cultural.    Estos ejes conceptuales seleccionados tienen un carácter dinámico y constructivo, estructuran y generan conocimiento social como proceso y producto de culturas.Una conceptualización crítica es la planteada por la teoría de la cultura de la Escuela de Frankfurt donde  el concepto de “cultura” tiene una relación particular con la base material de la sociedad y el poder explicativo de esa relación debe encontrarse en la problematización del contenido específico de una cultura, su relación con los grupos sociales dominantes y dominados, la génesis socio-histórica del ethos y las prácticas de las culturas legitimadoras.   Es necesario hacer referencia a otros conceptos que son comunes a todos los campos del conocimiento contribuyendo a la identidad de cada uno y de toda el Área.    Identidad/Alteridad. Es un proceso tendiente al autoconocimiento y al conocimiento y  respeto del otro.  La alteridad  no es una simple y sencilla diferenciación, se refiere siempre a otros, se construye aproximándose a un similar, comparándolo, definiéndolo en referencia a sí mismo y a sus representaciones; en una relación dialéctica.   Diversidad. Este concepto se acuña en los Derechos Humanos reconociendo la importancia de la pluralidad y la libertad de pensamiento. Implica también  no solo una explicación del presente sino el análisis de las diferencias históricas   ( espaciales, raciales, étnicas o culturales) que se manifiestan en la identidad de los grupos sociales . Contribuye a la formación del pensamiento social y crítico de los alumnos, a la valoración de la participación y al compromiso en la lucha por la igualdad de oportunidades y la justicia social.  Interrelación. Se refiere a las relaciones entre personas y/o grupos en las que se produce una influencia mutua que modifica de alguna manera su propia naturaleza y provoca la modificación de los individuos y las relaciones. Las mismas pueden ser de intercambio, interdependencia, competencia, conflicto,  dominio o colaboración. Cambio/Permanencia. Los procesos sociales son dinámicos y complejos y se diferencian en cada sociedad y cultura  configurando  el tiempo social presente. </w:t>
      </w:r>
    </w:p>
    <w:p w:rsidR="004C1ABE" w:rsidRDefault="004C1ABE" w:rsidP="004C1ABE">
      <w:r>
        <w:t xml:space="preserve"> 104</w:t>
      </w:r>
    </w:p>
    <w:p w:rsidR="004C1ABE" w:rsidRDefault="004C1ABE" w:rsidP="004C1ABE">
      <w:r>
        <w:t xml:space="preserve">Multicausalidad. Para conocer y comprender la realidad social es necesario tener en cuenta la multiplicidad de factores intervinientes y las características de los mismos. Este concepto permite superar el pensamiento lineal y construir redes de relaciones.   Multiperspectividad. Es un proceso que supone adoptar distintas perspectivas y puntos de vista diferentes de un mismo aspecto de la realidad, estableciendo jerarquías en el análisis para superar el dogmatismo, las explicaciones únicas o verdades absolutas.   Multiescalaridad. Es el estudio de un fenómeno y sus repercusiones en distintas escalas de análisis: local, regional, mundial y glocal / global. Puede referirse tanto a lo espacial como a lo temporal. Cada uno de estos recortes se asocia con un nivel de acción y de actores sociales, políticos, culturales y económicos distintos; atravesados por lógicas que operan en diferente escala pero en permanente interconexión. Hay que considerar que la construcción de las redes mentales no responde a una evolución lineal, ordenada, concéntrica, que procede de lo cercano a lo lejano, ya que la proximidad o lejanía psicológica no necesariamente coinciden con las distancias espaciales o temporales. Lo sencillo o lo complejo no depende de la escala, más bien tiene relación con la legibilidad de la representación y la complejidad de los contenidos que son objeto de enseñanza.  </w:t>
      </w:r>
    </w:p>
    <w:p w:rsidR="004C1ABE" w:rsidRDefault="004C1ABE" w:rsidP="004C1ABE">
      <w:r>
        <w:t xml:space="preserve">HISTORIA  </w:t>
      </w:r>
    </w:p>
    <w:p w:rsidR="004C1ABE" w:rsidRDefault="004C1ABE" w:rsidP="004C1ABE">
      <w:r>
        <w:lastRenderedPageBreak/>
        <w:t xml:space="preserve">De una historia basada en acontecimientos y hazañas, que se construyó desde el poder hegemónico y se transformó en una historia oficial, se cambia paulatinamente a una historia como ciencia en construcción, cuyos conocimientos adquieren carácter provisorio. Aquel paradigma se basa en grandes acontecimientos, hazañas, tales como las batallas, conferencias internacionales, las peripecias parlamentarias o electorales, así como la vida de grandes personajes. A partir de una Historia Narración centrada en hechos aislados se incorpora una Historia Problema donde se incluyeron nuevos espacios y actores sociales, por ejemplo el ámbito de la vida privada, la aparición de sujetos que tienen relación con éste como los niños, las mujeres, los campesinos, los indígenas, los afrodescendientes, ignorados en una visión tradicional. Junto a  la historia política,  económica y social, a la historia cultural, nació una historia de las representaciones, ésta asumió diferentes formas: historia de las concepciones globales de la sociedad,  historia de las ideologías, historia  de las estructuras mentales comunes a una categoría social, a una sociedad, a una época,  historia de las mentalidades. Como características principales de esta corriente señalamos: la importancia del estudio del espacio geográfico, habitado por diferentes grupos humanos; la integración del aporte de otras disciplinas sociales; el estudio de la vida privada y cotidiana; un nuevo enfoque de los conceptos de sujeto y objeto redefiniendo la relación entre los mismos.    </w:t>
      </w:r>
    </w:p>
    <w:p w:rsidR="004C1ABE" w:rsidRDefault="004C1ABE" w:rsidP="004C1ABE">
      <w:r>
        <w:t xml:space="preserve"> 105 </w:t>
      </w:r>
    </w:p>
    <w:p w:rsidR="004C1ABE" w:rsidRDefault="004C1ABE" w:rsidP="004C1ABE">
      <w:r>
        <w:t xml:space="preserve">GEOGRAFÍA  </w:t>
      </w:r>
    </w:p>
    <w:p w:rsidR="004C1ABE" w:rsidRDefault="004C1ABE" w:rsidP="004C1ABE">
      <w:r>
        <w:t xml:space="preserve">      “La Geografía ha sido útil en cada momento histórico y sus preocupaciones han variado a lo largo de su historia al compás de los cambios sociales, lo que  significa que no puede entendérsela, como sucede con todas las áreas del saber, como una entelequia separada de los contextos sociales que le dieron origen”.62  Para comprender el por qué de los distintos abordajes de la Geografía en la enseñanza primaria es necesario adentrarnos en la epistemología del pensamiento geográfico. Como disciplina científica, adquiere sus postulados en el siglo XIX. Desde un enfoque determinista donde el hombre era visto como producto del medio, se avanza a otras concepciones que reditúan al hombre otorgándole mayor posibilidad de comprensión crítica y poder transformador de su medio, de su comunidad (Geografía de los lugares, paisajes, regiones; Geografía espacial; Geografía de la percepción; Geografía radical).         La Geografía desde una perspectiva radical, crítica aparece cuestionando el modelo de neutralidad y objetividad de los fenómenos espaciales por ser meramente descriptivos y cuantitativos. Estos movimientos críticos asumen un fuerte compromiso con la democracia social al permitir pensar el espacio geográfico a partir de las desigualdades sociales, buscar sus posibles causas, reflexionar e intentar dar respuestas a los problemas ambientales, históricos y culturales, de sociedades cada vez más complejas. Se busca corregir las desigualdades territoriales a través del análisis de los procesos sociales y sus contradicciones como causantes de desequilibrios espaciales y de explotación social.        Se concibe al espacio como construcción social en donde el hombre y sus problemas son su objeto de estudio, incorporando la historia como perspectiva y utilizando los conceptos de multicausalidad y de múltiples racionalidades en su análisis.         “Con respecto a esta corriente, las prácticas didácticas se corresponden con análisis espaciales a diferentes escalas, incorporando no solamente conceptos geográficos, sino también categorías de otras disciplinas que permiten un abordaje del espacio geográfico como realidad compleja. Además, la descripción de espacios geográficos, desde diversas ópticas, la elaboración de cartografía, las salidas a terreno, el análisis de textos y las correlaciones </w:t>
      </w:r>
      <w:r>
        <w:lastRenderedPageBreak/>
        <w:t xml:space="preserve">entre diferentes escalas constituyen herramientas que permiten una reflexión colectiva, que aproximan cada vez mas a un saber pensar el espacio o los espacios”.  </w:t>
      </w:r>
    </w:p>
    <w:p w:rsidR="004C1ABE" w:rsidRDefault="004C1ABE" w:rsidP="004C1ABE">
      <w:r>
        <w:t xml:space="preserve">CONSTRUCCIÓN DE CIUDADANÍA  </w:t>
      </w:r>
    </w:p>
    <w:p w:rsidR="004C1ABE" w:rsidRDefault="004C1ABE" w:rsidP="004C1ABE">
      <w:r>
        <w:t xml:space="preserve">La finalidad de este campo  en la escuela es la formación de sujetos autónomos, críticos y responsables, capaces de articular su libre realización personal con la responsabilidad social y la búsqueda de la justicia.  Incorporar la Construcción de ciudadanía   exige la interacción de diferentes saberes disciplinares (filosóficos, antropológicos, sociológicos, políticos, jurídicos, psicológicos) tanto en la definición de sus conceptos y procedimientos                                                  62 GUREVICH, R. y otros. Notas sobre la enseñanza de una Geografía renovada. Ed.. Aique, Bs. As.,  (1998)   </w:t>
      </w:r>
    </w:p>
    <w:p w:rsidR="004C1ABE" w:rsidRDefault="004C1ABE" w:rsidP="004C1ABE">
      <w:r>
        <w:t xml:space="preserve"> 106</w:t>
      </w:r>
    </w:p>
    <w:p w:rsidR="004C1ABE" w:rsidRDefault="004C1ABE" w:rsidP="004C1ABE">
      <w:r>
        <w:t xml:space="preserve">como en su abordaje didáctico. Para la definición de sus contenidos se jerarquizará la Ética como disciplina filosófica y el Derecho.    El doble análisis de las temáticas supone la consideración no solamente de los problemas morales y sociales sino también de la norma como mecanismo para la resolución de los mismos. Esto implica necesariamente la introducción del concepto de participación ya que solo quien participa puede posicionarse en relación a las reglas para aceptarlas o luchar por cambiarlas. Desde esta postura, la Democracia se constituye como una forma de vida.  Los Derechos Humanos dentro de este campo  se convierten en  los valores universales para la resolución de conflictos, una forma de diálogo entre las culturas en donde estos se consideran acuerdos previos.  Será importante en  el abordaje de los contenidos, considerar las relaciones de poder manifiestas en los grupos humanos en diferentes contextos. Por esta razón la Historia y la Geografía se configuran como disciplinas que aportan herramientas conceptuales en el tratamiento de las temáticas.   “Se trata de establecer una esfera pública de ciudadanos que puedan ejercer poder sobre su vida y, en especial, sobre las condiciones de producción y adquisición del conocimiento. (...) Aquí entra en juego una pedagogía que proporcione a alumnos y otros, el conocimiento, las aptitudes y los hábitos para leer la historia de una manera que les permita reivindicar sus identidades en el interés de construir formas de vida más democráticas y justas”.63 Este Programa exige un cambio de enfoque en relación a lo que tradicionalmente se ha pensado como “Educación Moral y Cívica”. No se trata solamente de un cambio de nombre sino de un cambio paradigmático. Así, educar en la construcción de ciudadanía “no es modelar sujetos, conforme a determinadas pautas valorativas y normativas fijas e inamovibles. Tampoco es incorporar pasivamente una tradición  de valores y orientaciones para la acción. Es, por el contrario, para trabajar por formar un “juicio moral autónomo y una inteligencia moral solidaria capaces de  evaluar críticamente  y con responsabilidad social los propios valores en los que se ha ido formando, los que provienen de la presión ambiental, y reconocer aquellos que lentamente la humanidad ha ido construyendo como universales expresados en los derechos humanos. Es aprender a moverse en el juego de reglas de la democracia y el pluralismo, aprender a comprometerse con los valores críticamente asumidos; es aprender la coherencia entre lo que se dice y se hace; es poder encontrarse como sujeto libre y digno desde el deseo individual y desde los roles sociales”. 64   </w:t>
      </w:r>
    </w:p>
    <w:p w:rsidR="004C1ABE" w:rsidRDefault="004C1ABE" w:rsidP="004C1ABE">
      <w:r>
        <w:t xml:space="preserve">Democracia  </w:t>
      </w:r>
    </w:p>
    <w:p w:rsidR="004C1ABE" w:rsidRDefault="004C1ABE" w:rsidP="004C1ABE">
      <w:r>
        <w:t xml:space="preserve">La Democracia no se agota en la identificación con una forma de gobierno, sino que incorpora la convivencia y una forma de vida que implica la participación, el pluralismo, la libertad y la vigencia </w:t>
      </w:r>
      <w:r>
        <w:lastRenderedPageBreak/>
        <w:t xml:space="preserve">de los Derechos Humanos. Por lo tanto, podríamos afirmar que no nos referimos exclusivamente a los mecanismos jurídicos y de participación política, sino al alcance social, cultural y económico. </w:t>
      </w:r>
    </w:p>
    <w:p w:rsidR="004C1ABE" w:rsidRDefault="004C1ABE" w:rsidP="004C1ABE">
      <w:r>
        <w:t xml:space="preserve">                                                 63 GIROUX, H  Pedagogía y política de la esperanza. Ed.Amorrortu, Madrid.(2003) p.309. 64 CULLEN, C. Crítica de las razones de educar. Ed.Paidós, Bs. As. (1997) p.204 </w:t>
      </w:r>
    </w:p>
    <w:p w:rsidR="004C1ABE" w:rsidRDefault="004C1ABE" w:rsidP="004C1ABE">
      <w:r>
        <w:t xml:space="preserve"> 107</w:t>
      </w:r>
    </w:p>
    <w:p w:rsidR="004C1ABE" w:rsidRDefault="004C1ABE" w:rsidP="004C1ABE">
      <w:r>
        <w:t xml:space="preserve">“Democracia y educación se necesitan, la una y la otra, para construirse recíprocamente”(Gimeno Sacristán,2000). Es la escuela uno de los espacios públicos donde se enseña y se aprende a participar participando, a ser autónomo dejando decidir reflexivamente, a vivir la democracia viviendo en democracia. Es un lugar donde se enseña  a convivir, a argumentar y a desarrollar y potenciar capacidades como el diálogo, la colaboración y la responsabilidad. La participación en una sociedad democrática se vincula con la toma de decisiones, con el control sobre el que ejerce el poder y con la comunicación - que consiste en la explicación del que lo ejerce - así como la ampliación de las posibilidades de ejercicio del poder de todos los ciudadanos en todos los ámbitos de la vida social, dando lugar a diferentes formas de empoderamiento. Rigal señala que tal empoderamiento requiere de la autonomía del sujeto para la toma de decisiones en los aspectos centrales de la vida colectiva. 65   Las concepciones de las democracias formales contemporáneas en buena medida, se limitan a garantizar los rituales electorales como dinámica jurídica de igualdad a nivel social. El desafío es redemocratizar el Estado y eso supone un proceso por el cual las políticas se hagan cada vez más públicas a través de la instalación y la profundización de procesos participativos para la toma de decisiones por parte de la ciudadanía.    </w:t>
      </w:r>
    </w:p>
    <w:p w:rsidR="004C1ABE" w:rsidRDefault="004C1ABE" w:rsidP="004C1ABE">
      <w:r>
        <w:t xml:space="preserve">Ciudadanía   Para la construcción actual  de la concepción de  ciudadanía corresponde hacer un breve recorrido a través del tiempo, de acuerdo a  las distintas corrientes y sus pensadores más destacados.   Para Aristóteles, el ciudadano es aquel que participa en los asuntos públicos en virtud del poder político que tiene, en vistas al bien común. Reconocía que el ejercicio pleno de la ciudadanía sólo podía entenderse en un régimen democrático. La Iglesia Cristiana, a través de su doctrina, se instituyó como ámbito autorizado para gobernar los asuntos públicos generando una ruptura con el concepto clásico de ciudadanía. En este  sentido,  Rousseau concibe al ciudadano como aquel individuo que tiene un cierto poder en la cosa pública. Enseña que el hombre debe encontrar el tipo de asociación que le permita participar activamente sin perder su libertad. El concepto de ciudadanía se retoma  lentamente con la formación de los Estados nacionales y más tarde cobra mayor vigor con la transformación cultural e ideológica que representa el siglo XVIII a través del proceso progresivo de secularización. “El concepto de ciudadanía quedó entonces íntimamente ligado, por un lado a la idea de derechos individuales, y por el otro a la noción de vínculo con una comunidad particular.”66 En el siglo XIX con el surgimiento de la clase obrera y el desarrollo del capitalismo, se genera la necesidad de nuevas respuestas que obligan a                                                  65 RIGAL, L. Educación, democracia y ciudadanía en la postmodernidad latinoamericana. En: Educación y modernidad hoy. Ed. Banda Oriental, (2007).  </w:t>
      </w:r>
    </w:p>
    <w:p w:rsidR="004C1ABE" w:rsidRDefault="004C1ABE" w:rsidP="004C1ABE">
      <w:r>
        <w:t xml:space="preserve">66 Ídem, p.113. </w:t>
      </w:r>
    </w:p>
    <w:p w:rsidR="004C1ABE" w:rsidRDefault="004C1ABE" w:rsidP="004C1ABE">
      <w:r>
        <w:t xml:space="preserve"> 108</w:t>
      </w:r>
    </w:p>
    <w:p w:rsidR="004C1ABE" w:rsidRDefault="004C1ABE" w:rsidP="004C1ABE">
      <w:r>
        <w:lastRenderedPageBreak/>
        <w:t xml:space="preserve">revisar y redimensionar el concepto de ciudadanía. Podríamos decir que está constituida  por tres elementos: la posesión de ciertos derechos-deberes, la pertenencia a una comunidad política determinada (normalmente el Estado) y la participación en la vida pública de esa comunidad, en una vinculación estrecha con la propiedad de bienes materiales. El siglo XX  sufrió los efectos destructivos de dos guerras mundiales, genocidios, persecuciones, migraciones forzadas. Esto generó una nueva sensibilidad que dio lugar a conquistas colectivas que ampliaron los derechos humanos y por lo tanto la concepción de ciudadanía.  En los últimos años aparecen distintas problemáticas, tales como el auge de las migraciones, la búsqueda de legitimación de las minorías y la globalización, entre otras, que también inciden definitivamente en aquella concepción. “Como culminación de las políticas neoliberales y neoconservadoras aplicadas (…) en los últimos quince años (…) se ha conformado una nueva sociedad: dualismo estructural, concentración de la riqueza, aumento de la pobreza y exclusión social son algunos de sus rasgos más notorios. Consecuencia de todo ello ha sido un fuerte debilitamiento de las clases medias, una importante fragmentación de la clase trabajadora y una creciente asimetría en la distribución del poder(…). En esta sociedad emergente existen movilizaciones y confrontaciones constantes, que constituyen “prácticas colectivas que trascienden y superan a los tradicionales cauces organizativos – los partidos políticos y los sindicatos - y muestran a un conjunto de nuevos actores sociales configurando un escenario distinto (...). Estos nuevos actores reubican en la agenda social y política, de forma novedosa en algunos casos y frontal en todos, la defensa y reivindicación de derechos civiles, sociales, culturales, humanos y ambientales, debilitados y conculcados por las políticas neoliberales” 67  Esta nueva realidad social impacta sobre el concepto de ciudadanía actual y su relación con la educación, heredada de una tradición universal y en definitiva nacional, que ha repercutido en la sociedad y por ende en la escuela.   En este contexto es preciso apuntar a la construcción de una concepción alternativa de ciudadanía desde una perspectiva  multidimensional: civil, política y social. La ciudadanía tiene su comienzo en la alteridad, en la exterioridad, la responsabilidad viene de lo que es exterior a la totalidad (del individuo y de la sociedad). Viene del otro, de la interpelación del otro, pero del otro en cuanto otro que, porque me interpela, me hace responsable. La educación para la ciudadanía implica aprender a participar en la discusión y negociación  de los valores que constituyen una sociedad democrática.   </w:t>
      </w:r>
    </w:p>
    <w:p w:rsidR="004C1ABE" w:rsidRDefault="004C1ABE" w:rsidP="004C1ABE">
      <w:r>
        <w:t xml:space="preserve">Derechos Humanos  </w:t>
      </w:r>
    </w:p>
    <w:p w:rsidR="004C1ABE" w:rsidRDefault="004C1ABE" w:rsidP="004C1ABE">
      <w:r>
        <w:t xml:space="preserve">  La educación como valor esencial para el desarrollo de la persona humana constituye una herramienta fundamental para el logro del respeto de </w:t>
      </w:r>
    </w:p>
    <w:p w:rsidR="004C1ABE" w:rsidRDefault="004C1ABE" w:rsidP="004C1ABE">
      <w:r>
        <w:t xml:space="preserve">                                                 67 Idem, p.304. </w:t>
      </w:r>
    </w:p>
    <w:p w:rsidR="004C1ABE" w:rsidRDefault="004C1ABE" w:rsidP="004C1ABE">
      <w:r>
        <w:t xml:space="preserve"> 109</w:t>
      </w:r>
    </w:p>
    <w:p w:rsidR="004C1ABE" w:rsidRDefault="004C1ABE" w:rsidP="004C1ABE">
      <w:r>
        <w:t xml:space="preserve">los Derechos Humanos. Su  integración  como derecho humano es una muestra de ello. La vigencia de los Derechos Humanos es condición fundamental de una sociedad democrática. Si la escuela como ya lo hemos planteado, ha de ser un lugar donde se reflexione sobre los valores, será clave el reconocimiento de aquellos valores que la humanidad ha ido construyendo como universales expresados en los Derechos Humanos. Los mismos están presentes de manera explícita u oculta en cada acto educativo en la escuela. Respeto y dignidad, libertad, justicia social, trabajo colectivo y poder compartido, son principios que se constituyen en pilares sobre los cuales articular la vivencia y la reflexión con una intencionalidad pedagógica, en todos los ámbitos de la acción educativa. La </w:t>
      </w:r>
      <w:r>
        <w:lastRenderedPageBreak/>
        <w:t xml:space="preserve">educación para los DDHH es una educación desde y para la acción, analizando la realidad en sus posibilidades de transformación. Los Derechos humanos dan cuenta de una larga historia de luchas y conquistas sociales. Muestra de ello son las numerosas convenciones,  cartas y declaraciones que la humanidad ha venido elaborando. Éstas mismas dan cuenta de diferentes generaciones de Derechos:   1ra. generación: derechos políticos e individuales,  2da generación :derechos económicos y sociales,  3ra generación :derechos de los pueblos,  4ta generación: derechos ambientales y sexuales. “Todos los Derechos Humanos, los  civiles, los políticos, los económicos, los sociales y los culturales son indivisibles, interdependientes y están intercondicionados recíprocamente. Esta indivisibilidad, interdependencia e intercondicionamiento se aplica a todos los derechos humanos, a los tradicionalmente reconocidos e internacionalmente protegidos, como también a los nuevos derechos humanos”.68 Entre los  Derechos de 4ta. Generación se ubican:  los derechos de la solidaridad, los derechos de vocación comunitaria, el derecho al desarrollo, el derecho al medio-ambiente, el derecho a la Paz y los derechos de los niños a opinar. La última Convención de los Derechos del Niño abandona la visión tutelar de la niñez sustituyéndola por la  concepción del “niño como sujeto de derechos”. El compromiso de la escuela en una educación en Derechos Humanos lleva a la problematización de conductas humanas en aspectos políticos, económicos y sociales que permitan la reflexión y el conocimiento de estos derechos y una actitud comprometida y responsable con ellos. Desde una didáctica crítica se hace pertinente la reflexión y el desocultamiento de las injusticias sociales y por lo tanto el énfasis en el estudio de los derechos de las minorías y de los pueblos segregados en el orden mundial actual. Algunas problematizaciones del mundo actual ineludibles para la reflexión crítica de los Derechos serán: discriminación, género, sexualidad, consumo, trabajo, tecnología y medios de comunicación, ambiente y la paz. Género.  Una nueva concepción de género trasciende el sustrato biológico y se instala en la dimensión de lo social y en la construcción de la cultura.  </w:t>
      </w:r>
    </w:p>
    <w:p w:rsidR="004C1ABE" w:rsidRDefault="004C1ABE" w:rsidP="004C1ABE">
      <w:r>
        <w:t xml:space="preserve">                                                 68 UdelaR. Vivir en clave de Derechos Humanos. Memoria 1999-2004, p.114. </w:t>
      </w:r>
    </w:p>
    <w:p w:rsidR="004C1ABE" w:rsidRDefault="004C1ABE" w:rsidP="004C1ABE">
      <w:r>
        <w:t xml:space="preserve"> 110</w:t>
      </w:r>
    </w:p>
    <w:p w:rsidR="004C1ABE" w:rsidRDefault="004C1ABE" w:rsidP="004C1ABE">
      <w:r>
        <w:t xml:space="preserve">Los roles de género dependen del contexto e incorporan variables en su construcción: edad, clase o etnia. Es importante desnaturalizar los constructos culturales vinculados a los roles de género y que la escuela  se cuestione como  agente de reproducción de modelos existentes. Consumo y ciudadanía. De acuerdo a  García Canclini “Cuando seleccionamos los bienes y nos apropiamos de ellos definimos lo que consideramos públicamente valioso”.69 Estas decisiones se encuentran cada vez más controladas por los grandes monopolios y mediatizadas por los medios de comunicación, creando efectos de dependencia económica y cultural. Este nuevo orden coloca al consumo como lugar irreflexivo y de gastos inútiles. Desde otra perspectiva se reconoce el consumo como una opción reflexiva donde el sujeto piensa y elige, convirtiéndose en un consumidor crítico. Sexualidad. La educación de la sexualidad “es un proceso vinculado estrechamente a la formación de las personas que aporta elementos de esclarecimiento y  reflexión para incorporar la sexualidad como una dimensión existencial de forma plena, enriquecedora y saludable en todo el transcurso vital en un ámbito de vigencia de los derechos humanos y la equidad”.70 Los derechos humanos sexuales y reproductivos comprenden: el derecho a la libertad, a la integridad física y social, a la seguridad, a la intimidad, a la equidad de género, a la salud sexual y reproductiva, a la educación e información, al libre desarrollo de la personalidad y a la vida.  La escuela no puede intervenir sola en este proceso, </w:t>
      </w:r>
      <w:r>
        <w:lastRenderedPageBreak/>
        <w:t xml:space="preserve">por lo que es fundamental  la integración de las familias y la articulación con otras instituciones públicas y privadas para favorecer y garantizar la educación sexual.  “La sexualidad es una construcción social simbólica, hecha a partir de una realidad propia de las personas: seres sexuados en una sociedad determinada.  Como tal, es una dimensión constitutiva del ser humano: biológica, psicológica, cultural, histórica y ética que compromete sus aspectos emocionales, comportamentales, cognitivos y comunicativos tanto para su desarrollo en el plano individual como  en el social.  En esta construcción simbólica se identifican elementos estructurales:   - componentes (identidad de género, comportamientos culturales de género y la orientación sexual)  - funciones de la sexualidad (reproductivas, eróticas, afectivas y comunicativa- relacionales)”.71 Trabajo. Los actuales sistemas tecnológicos y de producción instalan la problemática del trabajo con una nueva conciencia social para  construir la identidad y entender los derechos humanos.  Es importante incorporar en la escuela la noción de trabajo,  como actividad humana y humanizante que atienda a la integralidad del individuo, en </w:t>
      </w:r>
    </w:p>
    <w:p w:rsidR="004C1ABE" w:rsidRDefault="004C1ABE" w:rsidP="004C1ABE">
      <w:r>
        <w:t xml:space="preserve">                                                 69 GARCÍA CANCLINI, N. Consumidores o ciudadanos. Ed. Grijalbo. México, (1995) p. 13 70 ANEP-CODICEN.Comisión .s.f.  La incorporación de la Educación Sexual en el sistema Educativo Formal. (2007)p. 31. 71 Ministerio de Educación Nacional, República de Colombia Proyecto Piloto de Educación para la Sexualidad y Construcción de Ciudadanía: hacia la Formación de una Política Pública. Colombia (2006)  pp.31-32.  </w:t>
      </w:r>
    </w:p>
    <w:p w:rsidR="004C1ABE" w:rsidRDefault="004C1ABE" w:rsidP="004C1ABE">
      <w:r>
        <w:t xml:space="preserve"> 111</w:t>
      </w:r>
    </w:p>
    <w:p w:rsidR="004C1ABE" w:rsidRDefault="004C1ABE" w:rsidP="004C1ABE">
      <w:r>
        <w:t xml:space="preserve">lo salarial, en las condiciones de trabajo y en la posibilidad de realización  o dignificación   de la persona en el ejercicio de su ciudadanía. Esto requiere del conocimiento de los procesos de conquista de derechos laborales a través de diferentes acciones de los trabajadores organizados en el movimiento sindical de nuestro país y sus conexiones con la coyuntura regional y mundial. Tecnología y medios de comunicación.  El surgimiento  y desarrollo de las nuevas tecnologías de la información y la comunicación (TIC) permiten la construcción de nuevas sensibilidades, maneras de pensar, sentir y percibir el mundo. Delimitan un espacio cultural distinto que posibilita la apropiación de nuevas matrices socioculturales. Los procesos de globalización son procesos ideológicos. La trasmisión  de información influye  en la construcción de identidades. Por lo tanto, la educación en el marco de este Programa implica un posicionamiento crítico frente a la información.  Cultura de Paz. En el marco de una Democracia Social  que busca  transformaciones a la injusticia, se requiere el desarrollo de una Cultura de Paz centrada en los Derechos Humanos.  “... es una manera diferente de ver el mundo, es una  manera alternativa y contrapuesta al paradigma bélico imperante basado en la violencia, la competencia , la imposición del más fuerte y la injusta distribución de la riqueza material y cultural”.72 “La paz es la materia de un derecho, del que son titulares todos los seres humanos y todos los pueblos, que deben ejercerlo a nivel interno e internacional y que debe ser garantizado y protegido”.73   Discriminación.  Por tal se debe entender “...74 toda distinción, exclusión, limitación o preferencia fundada en la raza, el color, el sexo, el idioma, la religión, las opiniones políticas o de cualquier otro índole, el origen nacional o social, la posición económica, o el nacimiento, que tenga por finalidad o por efecto destruir o alterar la igualdad de trato.   </w:t>
      </w:r>
    </w:p>
    <w:p w:rsidR="004C1ABE" w:rsidRDefault="004C1ABE" w:rsidP="004C1ABE">
      <w:r>
        <w:t xml:space="preserve">Ética </w:t>
      </w:r>
    </w:p>
    <w:p w:rsidR="004C1ABE" w:rsidRDefault="004C1ABE" w:rsidP="004C1ABE">
      <w:r>
        <w:t xml:space="preserve">Es preciso comenzar distinguiendo y precisando los conceptos Ética y moral ya que frecuentemente son utilizados como sinónimos. En primer lugar el término “moral” hace referencia a un conjunto de </w:t>
      </w:r>
      <w:r>
        <w:lastRenderedPageBreak/>
        <w:t xml:space="preserve">principios, normas y valores que una generación transmite a la siguiente como el modo más adecuado para llevar una vida  justa y buena (Cortina Martínez,1996). En este sentido no puede hablarse de la moral como sistema universal de valores sino más bien de las morales ligadas a la diversidad de creencias de grupos humanos o culturas. La Ética  es una disciplina filosófica, que no debe confundirse ni con las acciones morales ni con los sistemas morales. Es una reflexión crítica sobre las cuestiones morales. “Como parte de la filosofía es un tipo de saber que intenta constituirse racionalmente, utilizando los procedimientos de análisis y explicación propios de la filosofía”.75 Implica la discusión argumentativa acerca de las acciones morales y la fundamentación racional de los sistemas morales.                                                  72 M.inisterio de Educación y Cultura, C.O.D.E. Documento Movimiento Educadores por la Paz. Aportes al Debate Educativo,Uruguay ( 2006) p.1. 73. UdelaR  Vivir en clave de Derechos Humanos. Memoria 1999- 2004, Montevideo. 74 UdelaR. Vivir en clave de Derechos Humanos .Memoria 1999-2004, p. 118. 75 CORTINA, A. y MARTÍNEZ, E.  Ética, Ed. Akal, Madrid.(1996) p. 9. </w:t>
      </w:r>
    </w:p>
    <w:p w:rsidR="004C1ABE" w:rsidRDefault="004C1ABE" w:rsidP="004C1ABE">
      <w:r>
        <w:t xml:space="preserve"> 112</w:t>
      </w:r>
    </w:p>
    <w:p w:rsidR="004C1ABE" w:rsidRDefault="004C1ABE" w:rsidP="004C1ABE">
      <w:r>
        <w:t xml:space="preserve">Esto no significa que esta disciplina sea neutral, como cualquier otro campo teórico, sus definiciones responden a los marcos académicos que les dieron origen. Las instituciones educativas están y han estado en su formato moderno ligadas a la transmisión de “valores”, a la formación de sujetos morales. Pero los modos en que se ha interpretado esa formación y esa transmisión son y han sido diversos: desde la pretensión de neutralidad ética (según algunas concepciones de la laicidad) hasta el disciplinamiento y aún la manipulación ideológica. Esta orientación moralizante, muchas veces no explicitada pero muy presente en las prácticas escolares,  plantea como problema la dificultad de lograr sujetos morales autónomos y críticos , desde la prescripción, la autoridad y la adaptación pasiva a modelos sociales hegemónicos. Introducir educación ética en la escuela supone superar este enfoque. Implica como lo plantea Cullen  “la moral o las morales, constituyen precisamente, el objeto reflexivo de la ética como disciplina racional”.76    Enseñar Ética como campo del saber en la escuela es introducir un abordaje filosófico de las cuestiones morales. No solo supone que los alumnos reflexionen sobre sí mismos, sus experiencias y sus creencias, sino también considerar las numerosas narrativas y prácticas sociales que se manifiestan en la sociedad comprometiendo su opinión valiéndose de los procedimientos críticos propios del pensar filosófico o sea, aprendiendo a argumentar moralmente. En este sentido, cabe señalar que  el Lenguaje aporta a la construcción del conocimiento, herramientas imprescindibles para la construcción colectiva de saberes. “A medida que el lenguaje construye significados, moldea nuestro mundo, moldea nuestras identidades y provee los códigos culturales”.77   </w:t>
      </w:r>
    </w:p>
    <w:p w:rsidR="004C1ABE" w:rsidRDefault="004C1ABE" w:rsidP="004C1ABE">
      <w:r>
        <w:t xml:space="preserve">Derecho   </w:t>
      </w:r>
    </w:p>
    <w:p w:rsidR="004C1ABE" w:rsidRDefault="004C1ABE" w:rsidP="004C1ABE">
      <w:r>
        <w:t xml:space="preserve">  A la hora de pensar el derecho tanto como a  la hora de  elaborar, interpretar y/o aplicar la norma jurídica, se debe ser consciente de que dichos procesos se realizan desde una determinada forma de concebir la sociedad y  el ser humano.   En virtud de lo expuesto, el punto de partida está en reconocer desde qué concepciones enseñaremos el derecho: positivistas, comprensivas, críticas o complejas.    El derecho crítico tiene sus fuentes teóricas en  la Escuela de Frankfurt (de primera y segunda generación) que  continuaron y  retroalimentaron  su pensamiento. En este paradigma las normas jurídicas  pondrán énfasis en  la búsqueda de una sociedad más igualitaria y justa, en la que </w:t>
      </w:r>
      <w:r>
        <w:lastRenderedPageBreak/>
        <w:t xml:space="preserve">todos los seres humanos pudieran desarrollarse integralmente. Las normas pondrán su mirada en el conflicto social, en la estratificación y buscarán contribuir a la justicia y cambio  social. </w:t>
      </w:r>
    </w:p>
    <w:p w:rsidR="004C1ABE" w:rsidRDefault="004C1ABE" w:rsidP="004C1ABE">
      <w:r>
        <w:t xml:space="preserve">                                                 76 CULLEN, C. . Autonomía moral, participación democrática y cuidado del otro. Ed.Novedades Educativas,Buenos Aires (1996) p.32. 77 GIROUX, H.; Mc LAREN, P.  Sociedad, cultura y educación. Miño y Dávila ed., Madrid (1998) p.116. </w:t>
      </w:r>
    </w:p>
    <w:p w:rsidR="004C1ABE" w:rsidRDefault="004C1ABE" w:rsidP="004C1ABE">
      <w:r>
        <w:t xml:space="preserve"> 113</w:t>
      </w:r>
    </w:p>
    <w:p w:rsidR="004C1ABE" w:rsidRDefault="004C1ABE" w:rsidP="004C1ABE">
      <w:r>
        <w:t xml:space="preserve">  El analista crítico considera que el derecho es una herramienta que así considerada puede contribuir a la emancipación de las personas, es decir, a su liberación respecto de  los instrumentos de opresión, así como al cambio social. Por lo tanto el derecho crítico intenta ser un derecho innovador, dinámico y progresista que acompaña el cambio social. El derecho debe contribuir a crear relaciones sociales de justicia partiendo del análisis de la realidad social tanto para la creación de las normas, como para su interpretación, aplicación y/o modificación.   En este sentido, Héctor Gros Espiell  expresa: “El Derecho vigente hoy no puede, no debe, ser interpretado, necesariamente y siempre, según lo que se pensaba cuando la norma se sancionó. El respeto por el cambio social, el respeto por lo que el cambio significa y significará en una sociedad abierta, tolerante y democrática, impone que el Derecho se interprete y se aplique, dándole a las palabras, los términos y los conceptos que el Derecho emplea, su significación y su sentido en el momento en que la interpretación se realiza”. En síntesis, desde esta concepción el derecho necesita ser contextualizado en la realidad  y en la medida que los sujetos son protagonistas de la misma, entonces el derecho requiere participación social. El derecho se sustenta en la soberanía popular surgida de la intersubjetividad que nace de los espacios públicos en los que los ciudadanos de una sociedad toman decisiones colectivas.   </w:t>
      </w:r>
    </w:p>
    <w:p w:rsidR="004C1ABE" w:rsidRDefault="004C1ABE" w:rsidP="004C1ABE">
      <w:r>
        <w:t xml:space="preserve">Didáctica  </w:t>
      </w:r>
    </w:p>
    <w:p w:rsidR="004C1ABE" w:rsidRDefault="004C1ABE" w:rsidP="004C1ABE">
      <w:r>
        <w:t xml:space="preserve">Pilar Benejam sostiene que las Ciencias Sociales poseen un campo de reflexión propio, estructurado en la lógica, la semántica y la metodología de la Ciencia, además de su carácter práctico único, que es el contexto del aula. A partir del concepto de sociedad y de hombre que surge de la didáctica crítica, la finalidad es enseñar para que el alumno pueda aproximarse al conocimiento de la realidad social como sujeto con posibilidad de elección y capacidad de transformación. “La construcción de una didáctica crítica de las Ciencias Sociales  se fundamenta en los siguientes postulados: problematizar el presente, pensar históricamente, educar el deseo, aprender dialogando, impugnar los códigos pedagógicos y profesionales”.78 Rozada destaca la necesidad de relacionar “las representaciones sociales”, las “teorías implícitas” los “estereotipos” con que piensan los alumnos, con “la ideología dominante” ya que todas las construcciones ideológicas que rigen el comportamiento social de la mayoría de los ciudadanos- alumnos, son fruto de la misma.  La función de esta enseñanza está en organizar la propuesta educativa en torno a problemas sociales relevantes que permitan contrastar y ampliar una visión única, fragmentaria e ingenua de los fenómenos sociales. La producción científica del conocimiento social  se vale de una pluralidad de metodologías. Algunas de éstas deben ser integradas en una construcción </w:t>
      </w:r>
    </w:p>
    <w:p w:rsidR="004C1ABE" w:rsidRDefault="004C1ABE" w:rsidP="004C1ABE">
      <w:r>
        <w:t xml:space="preserve">                                                 78 MAINER, J. (Coord) Discursos y Prácticas para una Didáctica Crítica. Diada Ed. S.L España (2001) pp.112,113. </w:t>
      </w:r>
    </w:p>
    <w:p w:rsidR="004C1ABE" w:rsidRDefault="004C1ABE" w:rsidP="004C1ABE">
      <w:r>
        <w:lastRenderedPageBreak/>
        <w:t xml:space="preserve"> 114</w:t>
      </w:r>
    </w:p>
    <w:p w:rsidR="004C1ABE" w:rsidRDefault="004C1ABE" w:rsidP="004C1ABE">
      <w:r>
        <w:t xml:space="preserve">metodológica de enseñanza que posibilite al alumno la comprensión conceptual. Destacamos algunas de ellas: - delimitación de un problema y formulación de preguntas, - formulación y verificación de hipótesis, - manejo de fuentes primarias y secundarias, directas e indirectas,  - cuestionarios, entrevistas, encuestas, testimonios para la obtención de información,  - paralelismo de casos,  - deducción y elaboración de conclusiones, - observación y lectura de imágenes, objetos, obras de arte, representaciones espaciales y temporales (cartografía y SIG), - organización, interpretación y comunicación de la información, - debate, asamblea, dramatización.  </w:t>
      </w:r>
    </w:p>
    <w:p w:rsidR="004C1ABE" w:rsidRDefault="004C1ABE" w:rsidP="004C1ABE">
      <w:r>
        <w:t xml:space="preserve">  Las Ciencias Sociales conforman un campo de conocimiento complejo, en donde las disciplinas se intercomunican y se enriquecen recíprocamente, sin perder su especificidad.  De ahí que necesiten del aporte de varias disciplinas tales como : Antropología, Sociología, Demografía,  Ciencias de la Comunicación,  Tecnología, Ciencias Políticas, Economía, Arte, que incorporan nuevos elementos de análisis y tienden a construir una perspectiva global e integradora de la realidad social.  </w:t>
      </w:r>
    </w:p>
    <w:p w:rsidR="004C1ABE" w:rsidRDefault="004C1ABE" w:rsidP="004C1ABE">
      <w:r>
        <w:t xml:space="preserve">  Se jerarquiza  en la enseñanza primaria,  la Geografía e Historia, como la Filosofía y el Derecho, para comprender al sujeto como ser situado, en relación con otros y con su entorno, a través del espacio y el tiempo. Asimismo se define un campo de conocimiento llamado “Construcción de Ciudadanía”  con los aportes de la Ética y del Derecho.    </w:t>
      </w:r>
    </w:p>
    <w:p w:rsidR="004C1ABE" w:rsidRDefault="004C1ABE" w:rsidP="004C1ABE">
      <w:r>
        <w:t xml:space="preserve">Didáctica: Historia   </w:t>
      </w:r>
    </w:p>
    <w:p w:rsidR="004C1ABE" w:rsidRDefault="004C1ABE" w:rsidP="004C1ABE">
      <w:r>
        <w:t xml:space="preserve">La enseñanza de la historia contribuye a la construcción  de identidad, teniendo en cuenta la historia colectiva de una comunidad, sin olvidar ninguno de los tiempos, ni los aportes que han fraguado en su construcción.  La memoria colectiva de los pueblos  resignifica la importancia de las efemérides como acontecimientos constitutivos de su propia identidad. El tiempo presente no se explica exclusivamente por sí mismo, sino en forma imprescindible a partir del conocimiento del pasado. Todo presente incorpora el pasado.  La enseñanza del pasado reciente no puede ser un mandato, una verdad institucionalizada, simplificada, ritualizada. Por el contrario debería estudiar diferentes interpretaciones de los mismos hechos para poder cuestionar, dudar, pensar y construir su propio modelo interpretativo provisorio. Debemos tener en cuenta que  es una construcción cultural permanente que integra aportes de otras disciplinas para construir su conocimiento. La comprensión del presente y del pasado implica el reconocimiento de la variedad cultural que configura la identidad de los pueblos. Una construcción </w:t>
      </w:r>
    </w:p>
    <w:p w:rsidR="004C1ABE" w:rsidRDefault="004C1ABE" w:rsidP="004C1ABE">
      <w:r>
        <w:t xml:space="preserve"> 115</w:t>
      </w:r>
    </w:p>
    <w:p w:rsidR="004C1ABE" w:rsidRDefault="004C1ABE" w:rsidP="004C1ABE">
      <w:r>
        <w:t xml:space="preserve">metodológica desde un paradigma crítico  nos permite superar una visión de la enseñanza  meramente descriptiva, a una enseñanza que si bien valora el relato como modalidad explicativa y analítica de los hechos históricos, busca problematizar los mismos a partir de diversos marcos interpretativos.  Se trata de incorporar nuevos elementos que apunten a otros enfoques metodológicos desde la historia social como diferentes fuentes históricas, no solamente el documento escrito sino la tradición oral, los vestigios arqueológicos, las representaciones artísticas, el estudio de sujetos; recursos que nos permiten hacer un abordaje distinto de estos contenidos. En este marco resulta imprescindible valorar los nuevos enfoques metodológicos y la variedad de las fuentes de estudio de la prehistoria en el Uruguay. Esto significa tener en cuenta los resultados </w:t>
      </w:r>
      <w:r>
        <w:lastRenderedPageBreak/>
        <w:t xml:space="preserve">recientes de investigaciones antropológicas y arqueológicas que en la actualidad han hecho aportes relevantes en esta temática. Así se incorpora a nuestra historia un extenso período que abarca nada menos que diez mil años de cultura en nuestro país y aún más a nivel continental.   </w:t>
      </w:r>
    </w:p>
    <w:p w:rsidR="004C1ABE" w:rsidRDefault="004C1ABE" w:rsidP="004C1ABE">
      <w:r>
        <w:t xml:space="preserve">         </w:t>
      </w:r>
    </w:p>
    <w:p w:rsidR="004C1ABE" w:rsidRDefault="004C1ABE" w:rsidP="004C1ABE">
      <w:r>
        <w:t xml:space="preserve">Didáctica:Geografía   </w:t>
      </w:r>
    </w:p>
    <w:p w:rsidR="004C1ABE" w:rsidRDefault="004C1ABE" w:rsidP="004C1ABE">
      <w:r>
        <w:t xml:space="preserve">Uno de los propósitos de mayor inclusión de la enseñanza de la Geografía es el de contribuir al desarrollo de un pensar geográficamente el/los territorio/s y el/los ambiente/s para la conformación de una conciencia geográfica crítica” (Moglia y Trigo, 2006). Extractando algunas de las ideas comprendidas en la obra de Francisco Rodríguez Lestegás sobre la enseñanza de la Geografía, se menciona que la misma (especialmente desde una perspectiva crítica resulta enriquecedora por cuanto: proporciona una visión global de la realidad, introduce la perspectiva histórica en el análisis del territorio, adopta una actitud crítica hacia la injusticia y la desigualdad en la sociedad actual, pone de manifiesto la existencia de aquellos grupos tradicionalmente obviados en los análisis científicos y educa en el respeto por la diferencia, a la vez que estimula la construcción de la propia identidad.    La realidad actual se caracteriza por los continuos cambios de índole social, económico,  político, cultural y ambiental Ante esta situación la enseñanza de la Geografía debe dar lugar a los múltiples aportes provenientes de los distintos ámbitos de la producción científica y cultural. Los nuevos soportes informáticos, como el sistema de información geográfica (SIG) permiten la colecta, el almacenamiento, el procesamiento y el análisis de datos geográficamente relevantes. Los datos geográficos poseen una localización geográfica (expresada como coordenadas en un mapa) y atributos descriptivos que pueden ser representados en un banco de datos convencional o en un software. </w:t>
      </w:r>
    </w:p>
    <w:p w:rsidR="004C1ABE" w:rsidRDefault="004C1ABE" w:rsidP="004C1ABE">
      <w:r>
        <w:t xml:space="preserve"> 116</w:t>
      </w:r>
    </w:p>
    <w:p w:rsidR="004C1ABE" w:rsidRDefault="004C1ABE" w:rsidP="004C1ABE">
      <w:r>
        <w:t xml:space="preserve">La Geografía contribuye entonces, a formar ciudadanos conscientes, reflexivos y comprometidos con el espacio y el tiempo en que viven. En palabras de Rodríguez Lestegás trabajar la Geografía desde una perspectiva crítica ofrece grandes posibilidades “para llevar a cabo una enseñanza lo mas libre y racional posible, una auténtica educación para el compromiso y la acción, una educación para la vida”.79     </w:t>
      </w:r>
    </w:p>
    <w:p w:rsidR="004C1ABE" w:rsidRDefault="004C1ABE" w:rsidP="004C1ABE">
      <w:r>
        <w:t xml:space="preserve">Didáctica: Ética  </w:t>
      </w:r>
    </w:p>
    <w:p w:rsidR="004C1ABE" w:rsidRDefault="004C1ABE" w:rsidP="004C1ABE">
      <w:r>
        <w:t xml:space="preserve">  La creación de este espacio permite considerar las actitudes humanas como objetos de reflexión dentro de marcos referenciales donde los alumnos podrán descubrir causas detrás de las decisiones. La sistematización de este trabajo permite revelar perfiles grupales tanto dentro del aula como en la sociedad en general, comportamientos humanos similares como respuesta a las mismas causas y también construir alternativas para el cambio.  El planteamiento de problemas humanos como la violencia,  la marginación o la pobreza, entre otros, que se desarrollan en lugares lejanos en el tiempo o el espacio,  permiten al alumno posicionarse frente al problema y considerar así el paralelismo con su propia vida. Es así, que la identidad individual también se construye desde la mirada del otro, ese otro que aprueba o rechaza.    El discurso argumentativo permite crear herramientas para pensar los problemas dentro y fuera del aula y también para reconocer la opción de los otros dentro de un discurso que no siempre implica consensos.  El abordaje sistemático de  </w:t>
      </w:r>
      <w:r>
        <w:lastRenderedPageBreak/>
        <w:t xml:space="preserve">temas éticos pretende la apropiación de herramientas para pensar moralmente, es decir que el alumno pueda descubrirse, valorarse y a su vez comprender a los demás como similares o distintos, haciendo pensables las causas de las diferencias.  Este trabajo se sustenta en  el diálogo. Diálogo que puede surgir de una noticia, de un relato, de un texto literario, de un acontecimiento cercano.  Estas prácticas permiten visualizar  intenciones, maneras de relacionarse con el mundo y  acceder a la diversidad de manifestaciones no solo a nivel de la opinión, sino de creencias y de significados culturales. Verificar la existencia de un mundo diverso propone cuestionar un sistema donde las verdades no  son únicas, supone plantearse dudas cada vez más complejas y más sutiles, analizar cómo funciona el poder y cómo se reparte en las sociedades y en las diferentes culturas.   En los contenidos aparecen temáticas a tratar. Éstas se plantean atendiendo a las edades de los niños, a sus intereses y posibilidades cognitivas y afectivas. Será el docente quien considere cómo abordarlos según la realidad de su grupo, de su escuela y de los problemas que se plantean en esa realidad particular. La herramienta de los docentes debe ser la pregunta, aquella que no tiene implícita la respuesta, la que abre los temas  pero también la que tiene como límite la posibilidad de ser respondida en algún momento. </w:t>
      </w:r>
    </w:p>
    <w:p w:rsidR="004C1ABE" w:rsidRDefault="004C1ABE" w:rsidP="004C1ABE">
      <w:r>
        <w:t xml:space="preserve">                                                 79 RODRÍGUEZ LESTEGÁS, F. La actividad humana y el espacio geográfico. Edi.Síntesis, Madrid (2000) p.52. </w:t>
      </w:r>
    </w:p>
    <w:p w:rsidR="004C1ABE" w:rsidRDefault="004C1ABE" w:rsidP="004C1ABE">
      <w:r>
        <w:t xml:space="preserve"> 117</w:t>
      </w:r>
    </w:p>
    <w:p w:rsidR="004C1ABE" w:rsidRDefault="004C1ABE" w:rsidP="004C1ABE">
      <w:r>
        <w:t xml:space="preserve">La propuesta no está cerrada a introducir otros temas, el desafío consiste en crear escenarios donde el alumno se exprese, se informe y se posicione, implicándose cognitiva y afectivamente, aprendiendo a valorar.  En síntesis: enseñar Ética como campo del saber en la escuela es introducir un abordaje filosófico de las cuestiones morales. No solo supone que los alumnos reflexionen sobre si mismos, sus experiencias y sus creencias, sino también considerar las numerosas narrativas y prácticas sociales que se manifiestan en la sociedad comprometiendo su opinión, valiéndose de los procedimientos críticos propios del pensar filosófico, o sea, aprendiendo a argumentar moralmente.    </w:t>
      </w:r>
    </w:p>
    <w:p w:rsidR="004C1ABE" w:rsidRDefault="004C1ABE" w:rsidP="004C1ABE">
      <w:r>
        <w:t xml:space="preserve">                                             Objetivos Generales  </w:t>
      </w:r>
    </w:p>
    <w:p w:rsidR="004C1ABE" w:rsidRDefault="004C1ABE" w:rsidP="004C1ABE">
      <w:r>
        <w:t xml:space="preserve">• Contribuir a la formación de un ciudadano crítico, responsable, autónomo en el marco de los Derechos Humanos.  </w:t>
      </w:r>
    </w:p>
    <w:p w:rsidR="004C1ABE" w:rsidRDefault="004C1ABE" w:rsidP="004C1ABE">
      <w:r>
        <w:t xml:space="preserve">• Enseñar a actuar con independencia de criterio y juicio crítico  para analizar hechos, acciones y opiniones; desarrollando actitudes de respeto  y valoración hacia otra culturas y de solidaridad con individuos y minorías marginadas.  </w:t>
      </w:r>
    </w:p>
    <w:p w:rsidR="004C1ABE" w:rsidRDefault="004C1ABE" w:rsidP="004C1ABE">
      <w:r>
        <w:t xml:space="preserve">• Construir normas de convivencia, respeto por las diferencias, cooperación, solidaridad y participación en la vida democrática.  </w:t>
      </w:r>
    </w:p>
    <w:p w:rsidR="004C1ABE" w:rsidRDefault="004C1ABE" w:rsidP="004C1ABE">
      <w:r>
        <w:t xml:space="preserve">• Potenciar  la formación  de un sujeto situado con una identidad  nacional y   latinoamericana.    </w:t>
      </w:r>
    </w:p>
    <w:p w:rsidR="004C1ABE" w:rsidRDefault="004C1ABE" w:rsidP="004C1ABE">
      <w:r>
        <w:t xml:space="preserve">Bibliografía   </w:t>
      </w:r>
    </w:p>
    <w:p w:rsidR="004C1ABE" w:rsidRDefault="004C1ABE" w:rsidP="004C1ABE">
      <w:r>
        <w:t xml:space="preserve">• BENEJAM, P. y otros.  Enseñar y aprender Ciencias Sociales. Geografía e Historia en la Educación Secundaria. Ed. Gráficas Signo S.A. Barcelona (1998).  </w:t>
      </w:r>
    </w:p>
    <w:p w:rsidR="004C1ABE" w:rsidRDefault="004C1ABE" w:rsidP="004C1ABE">
      <w:r>
        <w:t xml:space="preserve">• BETHELL, L.  Historia de América Latina. Ed. Crítica, Barcelona (varios volúmenes).  </w:t>
      </w:r>
    </w:p>
    <w:p w:rsidR="004C1ABE" w:rsidRDefault="004C1ABE" w:rsidP="004C1ABE">
      <w:r>
        <w:lastRenderedPageBreak/>
        <w:t xml:space="preserve">• CAMILLONI, A. R. W. de, LEVINAS, M.  Pensar, descubrir y aprender. Propuestas didácticas y actividades para las Ciencias Sociales. Ed. Eudeba, Buenos Aires (1998).  </w:t>
      </w:r>
    </w:p>
    <w:p w:rsidR="004C1ABE" w:rsidRDefault="004C1ABE" w:rsidP="004C1ABE">
      <w:r>
        <w:t xml:space="preserve">• CARRETERO, M.; POZO, J. La enseñanza de las Ciencias Sociales. Ed. Visor, Madrid (1997).   </w:t>
      </w:r>
    </w:p>
    <w:p w:rsidR="004C1ABE" w:rsidRDefault="004C1ABE" w:rsidP="004C1ABE">
      <w:r>
        <w:t xml:space="preserve"> 118</w:t>
      </w:r>
    </w:p>
    <w:p w:rsidR="004C1ABE" w:rsidRDefault="004C1ABE" w:rsidP="004C1ABE">
      <w:r>
        <w:t xml:space="preserve">• CASTELLS, M. El poder de la identidad. En: La era de la información. Economía, sociedad y cultura. Vol. 2: Alianza, Madrid (1998).     </w:t>
      </w:r>
    </w:p>
    <w:p w:rsidR="004C1ABE" w:rsidRDefault="004C1ABE" w:rsidP="004C1ABE">
      <w:r>
        <w:t xml:space="preserve">• CULLEN, C. Crítica de las razones de educar. Ed. Piadós, Argentina (1997).  </w:t>
      </w:r>
    </w:p>
    <w:p w:rsidR="004C1ABE" w:rsidRDefault="004C1ABE" w:rsidP="004C1ABE">
      <w:r>
        <w:t xml:space="preserve">• CULLEN, C. Autonomía moral, participación democrática y cuidado del otro.  Ed. Novedades Didácticas. 2ª. Ed., Bs. As. (1999).  </w:t>
      </w:r>
    </w:p>
    <w:p w:rsidR="004C1ABE" w:rsidRDefault="004C1ABE" w:rsidP="004C1ABE">
      <w:r>
        <w:t xml:space="preserve">• COHEN, J. Democracia y libertad En: ELSTER (comp.) La democracia deliberativa. .Gedisa, .Barcelona (2001).  </w:t>
      </w:r>
    </w:p>
    <w:p w:rsidR="004C1ABE" w:rsidRDefault="004C1ABE" w:rsidP="004C1ABE">
      <w:r>
        <w:t xml:space="preserve">• CORTINA, A.; MARTÍNEZ, E.  Ética. Ed. Akal, Madrid (1996).  </w:t>
      </w:r>
    </w:p>
    <w:p w:rsidR="004C1ABE" w:rsidRDefault="004C1ABE" w:rsidP="004C1ABE">
      <w:r>
        <w:t xml:space="preserve">• FINOCCHIO, S. Enseñar Ciencias Sociales. Ed. Troquel, Bs. As. (1993).  </w:t>
      </w:r>
    </w:p>
    <w:p w:rsidR="004C1ABE" w:rsidRDefault="004C1ABE" w:rsidP="004C1ABE">
      <w:r>
        <w:t xml:space="preserve">• DOMÍNGUEZ, Ma. C. (comp.) Didáctica de las Ciencias Sociales. Pearson educaciones. Madrid (2004).  </w:t>
      </w:r>
    </w:p>
    <w:p w:rsidR="004C1ABE" w:rsidRDefault="004C1ABE" w:rsidP="004C1ABE">
      <w:r>
        <w:t xml:space="preserve">• DOMÍNGUEZ, A.; PESCE, F.  Enfoques paradigmáticos vinculados con la enseñanza de la geografía  En: Revista Geo Espacio  de la Asociación Nacional de Profesores de Geografía, N° 29, Ed.Monteverde, Montevideo (2004).  </w:t>
      </w:r>
    </w:p>
    <w:p w:rsidR="004C1ABE" w:rsidRDefault="004C1ABE" w:rsidP="004C1ABE">
      <w:r>
        <w:t xml:space="preserve">• ETCHEGOYEN, M. Educación y ciudadanía. Ed. Stella, Bs. As. (2006).  </w:t>
      </w:r>
    </w:p>
    <w:p w:rsidR="004C1ABE" w:rsidRDefault="004C1ABE" w:rsidP="004C1ABE">
      <w:r>
        <w:t xml:space="preserve">• GÓMEZ MENDOZA, J. y otros. El pensamiento geográfico. Alianza Ed., Madrid (2002).  </w:t>
      </w:r>
    </w:p>
    <w:p w:rsidR="004C1ABE" w:rsidRDefault="004C1ABE" w:rsidP="004C1ABE">
      <w:r>
        <w:t xml:space="preserve">• GUREVICH, R. y otros. Notas sobre la enseñanza de una Geografía renovada. Ed.. Aique. Bs. As. (1998).  </w:t>
      </w:r>
    </w:p>
    <w:p w:rsidR="004C1ABE" w:rsidRDefault="004C1ABE" w:rsidP="004C1ABE">
      <w:r>
        <w:t xml:space="preserve">• HABERMAS,  J.  La lógica de las ciencias sociales. Ed. Tecnos, Madrid (1990).  </w:t>
      </w:r>
    </w:p>
    <w:p w:rsidR="004C1ABE" w:rsidRDefault="004C1ABE" w:rsidP="004C1ABE">
      <w:r>
        <w:t xml:space="preserve">• HOLT JENSEN, A. Geografía, Historia y conceptos. Ed. Uicehs-Vives S.A. Barcelona (1998).  </w:t>
      </w:r>
    </w:p>
    <w:p w:rsidR="004C1ABE" w:rsidRDefault="004C1ABE" w:rsidP="004C1ABE">
      <w:r>
        <w:t xml:space="preserve">• IMBERNÓN, F. (Coord.) La educación en el siglo veintiuno. Los retos del futuro inmediato. Ed. Graó, Barcelona (1999).  </w:t>
      </w:r>
    </w:p>
    <w:p w:rsidR="004C1ABE" w:rsidRDefault="004C1ABE" w:rsidP="004C1ABE">
      <w:r>
        <w:t xml:space="preserve">• IMBERNÓN, F. Cinco ciudadanías para una nueva Educación. Ed. Graó, Barcelona (2002).  </w:t>
      </w:r>
    </w:p>
    <w:p w:rsidR="004C1ABE" w:rsidRDefault="004C1ABE" w:rsidP="004C1ABE">
      <w:r>
        <w:t xml:space="preserve">• LE GOFF, J.; CHARTIER, R. ; REVEL, J.  La nueva historia. (Diccionario del Saber Moderno), Ed. Mensajero, Bilbao (1988).   </w:t>
      </w:r>
    </w:p>
    <w:p w:rsidR="004C1ABE" w:rsidRDefault="004C1ABE" w:rsidP="004C1ABE">
      <w:r>
        <w:t xml:space="preserve">                                                         </w:t>
      </w:r>
    </w:p>
    <w:p w:rsidR="004C1ABE" w:rsidRDefault="004C1ABE" w:rsidP="004C1ABE">
      <w:r>
        <w:t xml:space="preserve"> 119</w:t>
      </w:r>
    </w:p>
    <w:p w:rsidR="004C1ABE" w:rsidRDefault="004C1ABE" w:rsidP="004C1ABE">
      <w:r>
        <w:lastRenderedPageBreak/>
        <w:t xml:space="preserve">• MOREIRA, C. y PELLEGRINO, A. Ciudadanía y migración, En: Ciudadanía en tránsito, Ed.Banda Oriental, Montevideo (2001).  </w:t>
      </w:r>
    </w:p>
    <w:p w:rsidR="004C1ABE" w:rsidRDefault="004C1ABE" w:rsidP="004C1ABE">
      <w:r>
        <w:t xml:space="preserve">• RIGAL, L. Educación, democracia y ciudadanía en la postmodernidad latinoamericana: a propósito del surgimiento de nuevos actores sociales En: Educación y modernidad hoy, Ed.Banda Oriental, Montevideo (2007).  </w:t>
      </w:r>
    </w:p>
    <w:p w:rsidR="004C1ABE" w:rsidRDefault="004C1ABE" w:rsidP="004C1ABE">
      <w:r>
        <w:t xml:space="preserve">• RODRÍGUEZ LESTEGÁS, F. La actividad humana y el espacio geográfico.  Ed. Síntesis S.A., Madrid,  (2000).  </w:t>
      </w:r>
    </w:p>
    <w:p w:rsidR="004C1ABE" w:rsidRDefault="004C1ABE" w:rsidP="004C1ABE">
      <w:r>
        <w:t>• TREPAT, C.; COMES, Pilar. El tiempo y el espacio en la didáctica de las Ciencias Sociales. Ed.Graó, Barcelona.</w:t>
      </w:r>
      <w:bookmarkStart w:id="0" w:name="_GoBack"/>
      <w:bookmarkEnd w:id="0"/>
    </w:p>
    <w:sectPr w:rsidR="004C1AB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1ABE"/>
    <w:rsid w:val="004C1ABE"/>
    <w:rsid w:val="00B637DE"/>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15</Pages>
  <Words>7711</Words>
  <Characters>42412</Characters>
  <Application>Microsoft Office Word</Application>
  <DocSecurity>0</DocSecurity>
  <Lines>353</Lines>
  <Paragraphs>100</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50023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Luffi</dc:creator>
  <cp:lastModifiedBy>Luffi</cp:lastModifiedBy>
  <cp:revision>1</cp:revision>
  <dcterms:created xsi:type="dcterms:W3CDTF">2014-03-17T22:39:00Z</dcterms:created>
  <dcterms:modified xsi:type="dcterms:W3CDTF">2014-03-17T22:42:00Z</dcterms:modified>
</cp:coreProperties>
</file>